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4D" w:rsidRDefault="00C6688D">
      <w:r>
        <w:t xml:space="preserve">  </w:t>
      </w:r>
    </w:p>
    <w:p w:rsidR="00A8044D" w:rsidRDefault="00A8044D"/>
    <w:p w:rsidR="002A5C5F" w:rsidRDefault="002A5C5F" w:rsidP="002A5C5F">
      <w:pPr>
        <w:tabs>
          <w:tab w:val="left" w:pos="4320"/>
        </w:tabs>
        <w:ind w:left="-1080" w:right="-655"/>
        <w:rPr>
          <w:rFonts w:asciiTheme="minorHAnsi" w:hAnsiTheme="minorHAnsi" w:cstheme="minorHAnsi"/>
          <w:b/>
        </w:rPr>
      </w:pPr>
    </w:p>
    <w:p w:rsidR="003F19A1" w:rsidRDefault="003F19A1" w:rsidP="002A5C5F">
      <w:pPr>
        <w:tabs>
          <w:tab w:val="left" w:pos="4320"/>
        </w:tabs>
        <w:ind w:left="-1080" w:right="-655"/>
        <w:rPr>
          <w:rFonts w:asciiTheme="minorHAnsi" w:hAnsiTheme="minorHAnsi" w:cstheme="minorHAnsi"/>
          <w:b/>
        </w:rPr>
      </w:pPr>
    </w:p>
    <w:p w:rsidR="00353305" w:rsidRDefault="00A8044D" w:rsidP="002A5C5F">
      <w:pPr>
        <w:tabs>
          <w:tab w:val="left" w:pos="4320"/>
        </w:tabs>
        <w:ind w:left="-1080" w:right="-655"/>
        <w:rPr>
          <w:rFonts w:asciiTheme="minorHAnsi" w:hAnsiTheme="minorHAnsi" w:cstheme="minorHAnsi"/>
          <w:b/>
        </w:rPr>
      </w:pPr>
      <w:r w:rsidRPr="00A8044D">
        <w:rPr>
          <w:rFonts w:asciiTheme="minorHAnsi" w:hAnsiTheme="minorHAnsi" w:cstheme="minorHAnsi"/>
          <w:b/>
        </w:rPr>
        <w:t>Note Taker:</w:t>
      </w:r>
      <w:r w:rsidR="00BC4FDF">
        <w:rPr>
          <w:rFonts w:asciiTheme="minorHAnsi" w:hAnsiTheme="minorHAnsi" w:cstheme="minorHAnsi"/>
          <w:b/>
        </w:rPr>
        <w:t xml:space="preserve"> </w:t>
      </w:r>
      <w:r w:rsidR="00306ED1">
        <w:rPr>
          <w:rFonts w:asciiTheme="minorHAnsi" w:hAnsiTheme="minorHAnsi" w:cstheme="minorHAnsi"/>
          <w:b/>
        </w:rPr>
        <w:t>Saayali Rege</w:t>
      </w:r>
      <w:r w:rsidR="003F0137">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00502BA8">
        <w:rPr>
          <w:rFonts w:asciiTheme="minorHAnsi" w:hAnsiTheme="minorHAnsi" w:cstheme="minorHAnsi"/>
          <w:b/>
        </w:rPr>
        <w:tab/>
      </w:r>
      <w:r w:rsidRPr="00A8044D">
        <w:rPr>
          <w:rFonts w:asciiTheme="minorHAnsi" w:hAnsiTheme="minorHAnsi" w:cstheme="minorHAnsi"/>
          <w:b/>
        </w:rPr>
        <w:tab/>
      </w:r>
    </w:p>
    <w:p w:rsidR="00484C76" w:rsidRDefault="00A8044D" w:rsidP="002A5C5F">
      <w:pPr>
        <w:tabs>
          <w:tab w:val="left" w:pos="4320"/>
        </w:tabs>
        <w:ind w:left="-1080" w:right="-655"/>
        <w:rPr>
          <w:rFonts w:asciiTheme="minorHAnsi" w:hAnsiTheme="minorHAnsi" w:cstheme="minorHAnsi"/>
          <w:b/>
        </w:rPr>
      </w:pPr>
      <w:r w:rsidRPr="00A8044D">
        <w:rPr>
          <w:rFonts w:asciiTheme="minorHAnsi" w:hAnsiTheme="minorHAnsi" w:cstheme="minorHAnsi"/>
          <w:b/>
        </w:rPr>
        <w:t>Date:</w:t>
      </w:r>
      <w:r w:rsidR="00502BA8">
        <w:rPr>
          <w:rFonts w:asciiTheme="minorHAnsi" w:hAnsiTheme="minorHAnsi" w:cstheme="minorHAnsi"/>
          <w:b/>
        </w:rPr>
        <w:t xml:space="preserve"> </w:t>
      </w:r>
      <w:r w:rsidR="004264A0">
        <w:rPr>
          <w:rFonts w:asciiTheme="minorHAnsi" w:hAnsiTheme="minorHAnsi" w:cstheme="minorHAnsi"/>
          <w:b/>
        </w:rPr>
        <w:t xml:space="preserve"> </w:t>
      </w:r>
      <w:r w:rsidR="00306ED1">
        <w:rPr>
          <w:rFonts w:asciiTheme="minorHAnsi" w:hAnsiTheme="minorHAnsi" w:cstheme="minorHAnsi"/>
          <w:b/>
        </w:rPr>
        <w:t>6/4/2020</w:t>
      </w:r>
    </w:p>
    <w:p w:rsidR="00374AFB" w:rsidRDefault="009C1C51" w:rsidP="002A5C5F">
      <w:pPr>
        <w:tabs>
          <w:tab w:val="left" w:pos="4320"/>
        </w:tabs>
        <w:ind w:left="-1080" w:right="-655"/>
        <w:rPr>
          <w:rFonts w:asciiTheme="minorHAnsi" w:hAnsiTheme="minorHAnsi" w:cstheme="minorHAnsi"/>
          <w:b/>
        </w:rPr>
      </w:pPr>
      <w:r>
        <w:rPr>
          <w:rFonts w:asciiTheme="minorHAnsi" w:hAnsiTheme="minorHAnsi" w:cstheme="minorHAnsi"/>
          <w:b/>
        </w:rPr>
        <w:t>Session Name:</w:t>
      </w:r>
      <w:r w:rsidR="00D0563B">
        <w:rPr>
          <w:rFonts w:asciiTheme="minorHAnsi" w:hAnsiTheme="minorHAnsi" w:cstheme="minorHAnsi"/>
          <w:b/>
        </w:rPr>
        <w:t xml:space="preserve"> </w:t>
      </w:r>
      <w:r w:rsidR="006E4058">
        <w:rPr>
          <w:rFonts w:asciiTheme="minorHAnsi" w:hAnsiTheme="minorHAnsi" w:cstheme="minorHAnsi"/>
          <w:b/>
        </w:rPr>
        <w:t xml:space="preserve">People Session - </w:t>
      </w:r>
      <w:r w:rsidR="00306ED1">
        <w:rPr>
          <w:rFonts w:asciiTheme="minorHAnsi" w:hAnsiTheme="minorHAnsi" w:cstheme="minorHAnsi"/>
          <w:b/>
        </w:rPr>
        <w:t>Resident Services</w:t>
      </w:r>
      <w:r w:rsidR="006E4058">
        <w:rPr>
          <w:rFonts w:asciiTheme="minorHAnsi" w:hAnsiTheme="minorHAnsi" w:cstheme="minorHAnsi"/>
          <w:b/>
        </w:rPr>
        <w:t xml:space="preserve"> Breakout</w:t>
      </w:r>
    </w:p>
    <w:p w:rsidR="00A8044D" w:rsidRDefault="00A8044D">
      <w:pPr>
        <w:rPr>
          <w:rFonts w:asciiTheme="minorHAnsi" w:hAnsiTheme="minorHAnsi" w:cstheme="minorHAnsi"/>
        </w:rPr>
      </w:pPr>
    </w:p>
    <w:tbl>
      <w:tblPr>
        <w:tblStyle w:val="TableGrid"/>
        <w:tblW w:w="10620" w:type="dxa"/>
        <w:tblInd w:w="-972" w:type="dxa"/>
        <w:tblLook w:val="04A0" w:firstRow="1" w:lastRow="0" w:firstColumn="1" w:lastColumn="0" w:noHBand="0" w:noVBand="1"/>
      </w:tblPr>
      <w:tblGrid>
        <w:gridCol w:w="2799"/>
        <w:gridCol w:w="7821"/>
      </w:tblGrid>
      <w:tr w:rsidR="00C76663" w:rsidTr="006E4058">
        <w:trPr>
          <w:trHeight w:val="3077"/>
        </w:trPr>
        <w:tc>
          <w:tcPr>
            <w:tcW w:w="2799" w:type="dxa"/>
            <w:shd w:val="pct12" w:color="auto" w:fill="auto"/>
          </w:tcPr>
          <w:p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1. </w:t>
            </w:r>
            <w:r w:rsidR="00374AFB">
              <w:rPr>
                <w:rFonts w:asciiTheme="minorHAnsi" w:hAnsiTheme="minorHAnsi" w:cstheme="minorHAnsi"/>
                <w:b/>
                <w:sz w:val="20"/>
                <w:szCs w:val="20"/>
              </w:rPr>
              <w:t>Ideas Shared</w:t>
            </w:r>
          </w:p>
          <w:p w:rsidR="00C76663" w:rsidRDefault="00C76663" w:rsidP="00C76663">
            <w:pPr>
              <w:rPr>
                <w:rFonts w:asciiTheme="minorHAnsi" w:hAnsiTheme="minorHAnsi" w:cstheme="minorHAnsi"/>
                <w:b/>
                <w:sz w:val="20"/>
                <w:szCs w:val="20"/>
              </w:rPr>
            </w:pPr>
          </w:p>
          <w:p w:rsidR="00C76663" w:rsidRDefault="00374AFB" w:rsidP="00C76663">
            <w:pPr>
              <w:rPr>
                <w:rFonts w:asciiTheme="minorHAnsi" w:hAnsiTheme="minorHAnsi" w:cstheme="minorHAnsi"/>
                <w:sz w:val="20"/>
                <w:szCs w:val="20"/>
              </w:rPr>
            </w:pPr>
            <w:r>
              <w:rPr>
                <w:rFonts w:asciiTheme="minorHAnsi" w:hAnsiTheme="minorHAnsi" w:cstheme="minorHAnsi"/>
                <w:sz w:val="20"/>
                <w:szCs w:val="20"/>
              </w:rPr>
              <w:t>Very brief bullets on key ideas discussed.</w:t>
            </w:r>
          </w:p>
          <w:p w:rsidR="00C76663" w:rsidRDefault="00C76663" w:rsidP="00C76663">
            <w:pPr>
              <w:rPr>
                <w:rFonts w:asciiTheme="minorHAnsi" w:hAnsiTheme="minorHAnsi" w:cstheme="minorHAnsi"/>
                <w:sz w:val="20"/>
                <w:szCs w:val="20"/>
              </w:rPr>
            </w:pPr>
          </w:p>
          <w:p w:rsidR="00C76663" w:rsidRDefault="00C76663" w:rsidP="00C76663">
            <w:pPr>
              <w:rPr>
                <w:rFonts w:asciiTheme="minorHAnsi" w:hAnsiTheme="minorHAnsi" w:cstheme="minorHAnsi"/>
                <w:sz w:val="20"/>
                <w:szCs w:val="20"/>
              </w:rPr>
            </w:pPr>
          </w:p>
          <w:p w:rsidR="00C76663" w:rsidRDefault="00C76663" w:rsidP="00C76663">
            <w:pPr>
              <w:rPr>
                <w:rFonts w:asciiTheme="minorHAnsi" w:hAnsiTheme="minorHAnsi" w:cstheme="minorHAnsi"/>
                <w:sz w:val="20"/>
                <w:szCs w:val="20"/>
              </w:rPr>
            </w:pPr>
          </w:p>
          <w:p w:rsidR="0073412F" w:rsidRDefault="0073412F" w:rsidP="00C76663">
            <w:pPr>
              <w:rPr>
                <w:rFonts w:asciiTheme="minorHAnsi" w:hAnsiTheme="minorHAnsi" w:cstheme="minorHAnsi"/>
                <w:sz w:val="20"/>
                <w:szCs w:val="20"/>
              </w:rPr>
            </w:pPr>
          </w:p>
          <w:p w:rsidR="0073412F" w:rsidRDefault="0073412F">
            <w:pPr>
              <w:rPr>
                <w:rFonts w:asciiTheme="minorHAnsi" w:hAnsiTheme="minorHAnsi" w:cstheme="minorHAnsi"/>
              </w:rPr>
            </w:pPr>
          </w:p>
        </w:tc>
        <w:tc>
          <w:tcPr>
            <w:tcW w:w="7821" w:type="dxa"/>
          </w:tcPr>
          <w:p w:rsidR="00C66C2E" w:rsidRPr="006E4058" w:rsidRDefault="00C66C2E" w:rsidP="00C66C2E">
            <w:pPr>
              <w:pStyle w:val="ListParagraph"/>
              <w:numPr>
                <w:ilvl w:val="0"/>
                <w:numId w:val="15"/>
              </w:numPr>
              <w:spacing w:after="160" w:line="259" w:lineRule="auto"/>
              <w:rPr>
                <w:rFonts w:asciiTheme="minorHAnsi" w:hAnsiTheme="minorHAnsi" w:cstheme="minorHAnsi"/>
                <w:sz w:val="22"/>
                <w:szCs w:val="22"/>
              </w:rPr>
            </w:pPr>
            <w:r w:rsidRPr="006E4058">
              <w:rPr>
                <w:rFonts w:asciiTheme="minorHAnsi" w:hAnsiTheme="minorHAnsi" w:cstheme="minorHAnsi"/>
                <w:sz w:val="22"/>
                <w:szCs w:val="22"/>
              </w:rPr>
              <w:t>further engaging residents for better services</w:t>
            </w:r>
          </w:p>
          <w:p w:rsidR="00C66C2E" w:rsidRPr="006E4058" w:rsidRDefault="00C66C2E" w:rsidP="00C66C2E">
            <w:pPr>
              <w:pStyle w:val="ListParagraph"/>
              <w:numPr>
                <w:ilvl w:val="0"/>
                <w:numId w:val="15"/>
              </w:numPr>
              <w:spacing w:after="160" w:line="259" w:lineRule="auto"/>
              <w:rPr>
                <w:rFonts w:asciiTheme="minorHAnsi" w:hAnsiTheme="minorHAnsi" w:cstheme="minorHAnsi"/>
                <w:sz w:val="22"/>
                <w:szCs w:val="22"/>
              </w:rPr>
            </w:pPr>
            <w:r w:rsidRPr="006E4058">
              <w:rPr>
                <w:rFonts w:asciiTheme="minorHAnsi" w:hAnsiTheme="minorHAnsi" w:cstheme="minorHAnsi"/>
                <w:sz w:val="22"/>
                <w:szCs w:val="22"/>
              </w:rPr>
              <w:t>collecting and responding to resident needs in changing times</w:t>
            </w:r>
          </w:p>
          <w:p w:rsidR="00C66C2E" w:rsidRPr="006E4058" w:rsidRDefault="00C66C2E" w:rsidP="00C66C2E">
            <w:pPr>
              <w:pStyle w:val="ListParagraph"/>
              <w:numPr>
                <w:ilvl w:val="0"/>
                <w:numId w:val="15"/>
              </w:numPr>
              <w:spacing w:after="160" w:line="259" w:lineRule="auto"/>
              <w:rPr>
                <w:rFonts w:asciiTheme="minorHAnsi" w:hAnsiTheme="minorHAnsi" w:cstheme="minorHAnsi"/>
                <w:sz w:val="22"/>
                <w:szCs w:val="22"/>
              </w:rPr>
            </w:pPr>
            <w:r w:rsidRPr="006E4058">
              <w:rPr>
                <w:rFonts w:asciiTheme="minorHAnsi" w:hAnsiTheme="minorHAnsi" w:cstheme="minorHAnsi"/>
                <w:sz w:val="22"/>
                <w:szCs w:val="22"/>
              </w:rPr>
              <w:t xml:space="preserve">assisting folks (and minorities) affected by pandemic </w:t>
            </w:r>
          </w:p>
          <w:p w:rsidR="00C66C2E" w:rsidRPr="006E4058" w:rsidRDefault="00C66C2E" w:rsidP="00C66C2E">
            <w:pPr>
              <w:pStyle w:val="ListParagraph"/>
              <w:numPr>
                <w:ilvl w:val="0"/>
                <w:numId w:val="15"/>
              </w:numPr>
              <w:spacing w:after="160" w:line="259" w:lineRule="auto"/>
              <w:rPr>
                <w:rFonts w:asciiTheme="minorHAnsi" w:hAnsiTheme="minorHAnsi" w:cstheme="minorHAnsi"/>
                <w:sz w:val="22"/>
                <w:szCs w:val="22"/>
              </w:rPr>
            </w:pPr>
            <w:r w:rsidRPr="006E4058">
              <w:rPr>
                <w:rFonts w:asciiTheme="minorHAnsi" w:hAnsiTheme="minorHAnsi" w:cstheme="minorHAnsi"/>
                <w:sz w:val="22"/>
                <w:szCs w:val="22"/>
              </w:rPr>
              <w:t>Tenant association for distribution, delivery, receiving information from residents, build relationships, and improving community safety</w:t>
            </w:r>
          </w:p>
          <w:p w:rsidR="00C66C2E" w:rsidRPr="006E4058" w:rsidRDefault="00C30B07" w:rsidP="00C66C2E">
            <w:pPr>
              <w:pStyle w:val="ListParagraph"/>
              <w:numPr>
                <w:ilvl w:val="0"/>
                <w:numId w:val="15"/>
              </w:numPr>
              <w:spacing w:after="160" w:line="259" w:lineRule="auto"/>
              <w:rPr>
                <w:rFonts w:asciiTheme="minorHAnsi" w:hAnsiTheme="minorHAnsi" w:cstheme="minorHAnsi"/>
                <w:sz w:val="22"/>
                <w:szCs w:val="22"/>
              </w:rPr>
            </w:pPr>
            <w:r w:rsidRPr="006E4058">
              <w:rPr>
                <w:rFonts w:asciiTheme="minorHAnsi" w:hAnsiTheme="minorHAnsi" w:cstheme="minorHAnsi"/>
                <w:sz w:val="22"/>
                <w:szCs w:val="22"/>
              </w:rPr>
              <w:t>Engaging residents is essential for civic engagement and for creating communities</w:t>
            </w:r>
          </w:p>
          <w:p w:rsidR="00C81050" w:rsidRPr="006E4058" w:rsidRDefault="00C81050" w:rsidP="00C81050">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 xml:space="preserve">Determining how to reassess resident needs and how to best use technology </w:t>
            </w:r>
          </w:p>
          <w:p w:rsidR="006B4B9A" w:rsidRPr="006E4058" w:rsidRDefault="00F864F0" w:rsidP="006E4058">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Adapt programing to continue serving residents</w:t>
            </w:r>
            <w:bookmarkStart w:id="0" w:name="_GoBack"/>
            <w:bookmarkEnd w:id="0"/>
          </w:p>
        </w:tc>
      </w:tr>
      <w:tr w:rsidR="00C76663" w:rsidTr="00635CFD">
        <w:tc>
          <w:tcPr>
            <w:tcW w:w="2799" w:type="dxa"/>
            <w:shd w:val="pct12" w:color="auto" w:fill="auto"/>
          </w:tcPr>
          <w:p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2. </w:t>
            </w:r>
            <w:r w:rsidR="00374AFB">
              <w:rPr>
                <w:rFonts w:asciiTheme="minorHAnsi" w:hAnsiTheme="minorHAnsi" w:cstheme="minorHAnsi"/>
                <w:b/>
                <w:sz w:val="20"/>
                <w:szCs w:val="20"/>
              </w:rPr>
              <w:t>Discussion</w:t>
            </w:r>
          </w:p>
          <w:p w:rsidR="00C76663" w:rsidRDefault="00C76663" w:rsidP="00C76663">
            <w:pPr>
              <w:rPr>
                <w:rFonts w:asciiTheme="minorHAnsi" w:hAnsiTheme="minorHAnsi" w:cstheme="minorHAnsi"/>
                <w:b/>
                <w:sz w:val="20"/>
                <w:szCs w:val="20"/>
              </w:rPr>
            </w:pPr>
          </w:p>
          <w:p w:rsidR="00C76663" w:rsidRDefault="00374AFB" w:rsidP="00C76663">
            <w:pPr>
              <w:rPr>
                <w:rFonts w:asciiTheme="minorHAnsi" w:hAnsiTheme="minorHAnsi" w:cstheme="minorHAnsi"/>
                <w:sz w:val="20"/>
                <w:szCs w:val="20"/>
              </w:rPr>
            </w:pPr>
            <w:r>
              <w:rPr>
                <w:rFonts w:asciiTheme="minorHAnsi" w:hAnsiTheme="minorHAnsi" w:cstheme="minorHAnsi"/>
                <w:sz w:val="20"/>
                <w:szCs w:val="20"/>
              </w:rPr>
              <w:t>Level of detail of the discussion to be captured will be based on the needs of the planning team for the session</w:t>
            </w:r>
            <w:r w:rsidR="002F64B3">
              <w:rPr>
                <w:rFonts w:asciiTheme="minorHAnsi" w:hAnsiTheme="minorHAnsi" w:cstheme="minorHAnsi"/>
                <w:sz w:val="20"/>
                <w:szCs w:val="20"/>
              </w:rPr>
              <w:t>.</w:t>
            </w:r>
          </w:p>
          <w:p w:rsidR="00C76663" w:rsidRDefault="00C76663" w:rsidP="00374AFB">
            <w:pPr>
              <w:rPr>
                <w:rFonts w:asciiTheme="minorHAnsi" w:hAnsiTheme="minorHAnsi" w:cstheme="minorHAnsi"/>
                <w:b/>
                <w:sz w:val="20"/>
                <w:szCs w:val="20"/>
              </w:rPr>
            </w:pPr>
          </w:p>
          <w:p w:rsidR="00635CFD" w:rsidRDefault="00635CFD" w:rsidP="00374AFB">
            <w:pPr>
              <w:rPr>
                <w:rFonts w:asciiTheme="minorHAnsi" w:hAnsiTheme="minorHAnsi" w:cstheme="minorHAnsi"/>
                <w:b/>
                <w:sz w:val="20"/>
                <w:szCs w:val="20"/>
              </w:rPr>
            </w:pPr>
          </w:p>
          <w:p w:rsidR="00635CFD" w:rsidRDefault="00635CFD" w:rsidP="00374AFB">
            <w:pPr>
              <w:rPr>
                <w:rFonts w:asciiTheme="minorHAnsi" w:hAnsiTheme="minorHAnsi" w:cstheme="minorHAnsi"/>
                <w:b/>
                <w:sz w:val="20"/>
                <w:szCs w:val="20"/>
              </w:rPr>
            </w:pPr>
          </w:p>
          <w:p w:rsidR="0073412F" w:rsidRDefault="0073412F" w:rsidP="00374AFB">
            <w:pPr>
              <w:rPr>
                <w:rFonts w:asciiTheme="minorHAnsi" w:hAnsiTheme="minorHAnsi" w:cstheme="minorHAnsi"/>
                <w:b/>
                <w:sz w:val="20"/>
                <w:szCs w:val="20"/>
              </w:rPr>
            </w:pPr>
          </w:p>
          <w:p w:rsidR="0073412F" w:rsidRDefault="0073412F" w:rsidP="00374AFB">
            <w:pPr>
              <w:rPr>
                <w:rFonts w:asciiTheme="minorHAnsi" w:hAnsiTheme="minorHAnsi" w:cstheme="minorHAnsi"/>
                <w:b/>
                <w:sz w:val="20"/>
                <w:szCs w:val="20"/>
              </w:rPr>
            </w:pPr>
          </w:p>
          <w:p w:rsidR="0073412F" w:rsidRDefault="0073412F" w:rsidP="00374AFB">
            <w:pPr>
              <w:rPr>
                <w:rFonts w:asciiTheme="minorHAnsi" w:hAnsiTheme="minorHAnsi" w:cstheme="minorHAnsi"/>
                <w:b/>
                <w:sz w:val="20"/>
                <w:szCs w:val="20"/>
              </w:rPr>
            </w:pPr>
          </w:p>
          <w:p w:rsidR="0073412F" w:rsidRPr="00374AFB" w:rsidRDefault="0073412F" w:rsidP="00374AFB">
            <w:pPr>
              <w:rPr>
                <w:rFonts w:asciiTheme="minorHAnsi" w:hAnsiTheme="minorHAnsi" w:cstheme="minorHAnsi"/>
                <w:b/>
                <w:sz w:val="20"/>
                <w:szCs w:val="20"/>
              </w:rPr>
            </w:pPr>
          </w:p>
          <w:p w:rsidR="00C76663" w:rsidRDefault="00C76663">
            <w:pPr>
              <w:rPr>
                <w:rFonts w:asciiTheme="minorHAnsi" w:hAnsiTheme="minorHAnsi" w:cstheme="minorHAnsi"/>
              </w:rPr>
            </w:pPr>
          </w:p>
        </w:tc>
        <w:tc>
          <w:tcPr>
            <w:tcW w:w="7821" w:type="dxa"/>
          </w:tcPr>
          <w:p w:rsidR="00894FB6" w:rsidRPr="006E4058" w:rsidRDefault="00C66C2E"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Encouraging community leaders and community engagement to better serve residents</w:t>
            </w:r>
          </w:p>
          <w:p w:rsidR="00C66C2E" w:rsidRPr="006E4058" w:rsidRDefault="00C66C2E"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 xml:space="preserve">Tenant groups </w:t>
            </w:r>
            <w:r w:rsidR="00C30B07" w:rsidRPr="006E4058">
              <w:rPr>
                <w:rFonts w:asciiTheme="minorHAnsi" w:hAnsiTheme="minorHAnsi" w:cstheme="minorHAnsi"/>
                <w:sz w:val="22"/>
                <w:szCs w:val="22"/>
              </w:rPr>
              <w:t>are beneficial to engaging residents and creating communities where people feel safe and connected</w:t>
            </w:r>
          </w:p>
          <w:p w:rsidR="00C30B07" w:rsidRPr="006E4058" w:rsidRDefault="00C30B07"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Connecting people through – calls, donations to address tech issues. Other technology like tablets, teams on site (for limited time), having workshops to ensure safety, using outdoor spaces, having neighbors ch</w:t>
            </w:r>
            <w:r w:rsidR="006E4058">
              <w:rPr>
                <w:rFonts w:asciiTheme="minorHAnsi" w:hAnsiTheme="minorHAnsi" w:cstheme="minorHAnsi"/>
                <w:sz w:val="22"/>
                <w:szCs w:val="22"/>
              </w:rPr>
              <w:t>eck on each other, volunteers, W</w:t>
            </w:r>
            <w:r w:rsidRPr="006E4058">
              <w:rPr>
                <w:rFonts w:asciiTheme="minorHAnsi" w:hAnsiTheme="minorHAnsi" w:cstheme="minorHAnsi"/>
                <w:sz w:val="22"/>
                <w:szCs w:val="22"/>
              </w:rPr>
              <w:t xml:space="preserve">hatsapp </w:t>
            </w:r>
          </w:p>
          <w:p w:rsidR="00C30B07" w:rsidRPr="006E4058" w:rsidRDefault="00C30B07"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Critical to build community leaders to provide what residents need to be successful</w:t>
            </w:r>
          </w:p>
          <w:p w:rsidR="00C81050" w:rsidRPr="006E4058" w:rsidRDefault="00C81050"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Technology as a platform to enable connections, provide resources, and continue supporting residents</w:t>
            </w:r>
          </w:p>
          <w:p w:rsidR="00C81050" w:rsidRPr="006E4058" w:rsidRDefault="00C81050"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Covid has emphasized the need for resilient communities to support residents that are sustainable in the long term</w:t>
            </w:r>
          </w:p>
          <w:p w:rsidR="00F141AD" w:rsidRPr="006E4058" w:rsidRDefault="00F141AD"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Look at our action through the lens of racial equity and leave residents feeling empowered through our actions</w:t>
            </w:r>
          </w:p>
          <w:p w:rsidR="00894FB6" w:rsidRPr="006E4058" w:rsidRDefault="00F857B2" w:rsidP="006516E2">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Identify ways to best support members and meet them where they need to be met, and keep an eye on programs and services to maximize impact for the people we’re serving</w:t>
            </w:r>
          </w:p>
          <w:p w:rsidR="00894FB6" w:rsidRPr="00484C76" w:rsidRDefault="00894FB6" w:rsidP="006516E2">
            <w:pPr>
              <w:rPr>
                <w:rFonts w:asciiTheme="minorHAnsi" w:hAnsiTheme="minorHAnsi" w:cstheme="minorHAnsi"/>
              </w:rPr>
            </w:pPr>
          </w:p>
        </w:tc>
      </w:tr>
      <w:tr w:rsidR="00C76663" w:rsidTr="00635CFD">
        <w:tc>
          <w:tcPr>
            <w:tcW w:w="2799" w:type="dxa"/>
            <w:shd w:val="pct12" w:color="auto" w:fill="auto"/>
          </w:tcPr>
          <w:p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3. </w:t>
            </w:r>
            <w:r w:rsidR="00374AFB">
              <w:rPr>
                <w:rFonts w:asciiTheme="minorHAnsi" w:hAnsiTheme="minorHAnsi" w:cstheme="minorHAnsi"/>
                <w:b/>
                <w:sz w:val="20"/>
                <w:szCs w:val="20"/>
              </w:rPr>
              <w:t>Next Steps and Follow-up Tasks</w:t>
            </w:r>
          </w:p>
          <w:p w:rsidR="00C76663" w:rsidRDefault="00C76663" w:rsidP="00C76663">
            <w:pPr>
              <w:rPr>
                <w:rFonts w:asciiTheme="minorHAnsi" w:hAnsiTheme="minorHAnsi" w:cstheme="minorHAnsi"/>
                <w:b/>
                <w:sz w:val="20"/>
                <w:szCs w:val="20"/>
              </w:rPr>
            </w:pPr>
          </w:p>
          <w:p w:rsidR="00125DFA" w:rsidRPr="00125DFA" w:rsidRDefault="00374AFB"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Identify next steps</w:t>
            </w:r>
          </w:p>
          <w:p w:rsidR="00125DFA" w:rsidRPr="00125DFA" w:rsidRDefault="00125DFA" w:rsidP="00125DFA">
            <w:pPr>
              <w:pStyle w:val="ListParagraph"/>
              <w:numPr>
                <w:ilvl w:val="0"/>
                <w:numId w:val="8"/>
              </w:numPr>
              <w:rPr>
                <w:rFonts w:asciiTheme="minorHAnsi" w:hAnsiTheme="minorHAnsi" w:cstheme="minorHAnsi"/>
                <w:sz w:val="20"/>
              </w:rPr>
            </w:pPr>
            <w:r w:rsidRPr="00125DFA">
              <w:rPr>
                <w:rFonts w:asciiTheme="minorHAnsi" w:hAnsiTheme="minorHAnsi" w:cstheme="minorHAnsi"/>
                <w:sz w:val="20"/>
              </w:rPr>
              <w:t>F</w:t>
            </w:r>
            <w:r w:rsidR="00374AFB" w:rsidRPr="00125DFA">
              <w:rPr>
                <w:rFonts w:asciiTheme="minorHAnsi" w:hAnsiTheme="minorHAnsi" w:cstheme="minorHAnsi"/>
                <w:sz w:val="20"/>
              </w:rPr>
              <w:t>ollow-up tasks</w:t>
            </w:r>
            <w:r w:rsidRPr="00125DFA">
              <w:rPr>
                <w:rFonts w:asciiTheme="minorHAnsi" w:hAnsiTheme="minorHAnsi" w:cstheme="minorHAnsi"/>
                <w:sz w:val="20"/>
              </w:rPr>
              <w:t>:</w:t>
            </w:r>
          </w:p>
          <w:p w:rsidR="00125DFA" w:rsidRPr="00125DFA" w:rsidRDefault="00125DFA" w:rsidP="00125DFA">
            <w:pPr>
              <w:pStyle w:val="ListParagraph"/>
              <w:numPr>
                <w:ilvl w:val="1"/>
                <w:numId w:val="8"/>
              </w:numPr>
              <w:rPr>
                <w:rFonts w:asciiTheme="minorHAnsi" w:hAnsiTheme="minorHAnsi" w:cstheme="minorHAnsi"/>
                <w:sz w:val="20"/>
              </w:rPr>
            </w:pPr>
            <w:r>
              <w:rPr>
                <w:rFonts w:asciiTheme="minorHAnsi" w:hAnsiTheme="minorHAnsi" w:cstheme="minorHAnsi"/>
                <w:sz w:val="20"/>
              </w:rPr>
              <w:t>M</w:t>
            </w:r>
            <w:r w:rsidR="00374AFB" w:rsidRPr="00125DFA">
              <w:rPr>
                <w:rFonts w:asciiTheme="minorHAnsi" w:hAnsiTheme="minorHAnsi" w:cstheme="minorHAnsi"/>
                <w:sz w:val="20"/>
              </w:rPr>
              <w:t>embers</w:t>
            </w:r>
          </w:p>
          <w:p w:rsidR="00635CFD" w:rsidRPr="006E4058" w:rsidRDefault="00125DFA" w:rsidP="00C76663">
            <w:pPr>
              <w:pStyle w:val="ListParagraph"/>
              <w:numPr>
                <w:ilvl w:val="1"/>
                <w:numId w:val="8"/>
              </w:numPr>
              <w:rPr>
                <w:rFonts w:asciiTheme="minorHAnsi" w:hAnsiTheme="minorHAnsi" w:cstheme="minorHAnsi"/>
                <w:sz w:val="20"/>
              </w:rPr>
            </w:pPr>
            <w:r w:rsidRPr="00125DFA">
              <w:rPr>
                <w:rFonts w:asciiTheme="minorHAnsi" w:hAnsiTheme="minorHAnsi" w:cstheme="minorHAnsi"/>
                <w:sz w:val="20"/>
              </w:rPr>
              <w:t>HPN staff</w:t>
            </w:r>
          </w:p>
          <w:p w:rsidR="00C76663" w:rsidRDefault="00C76663">
            <w:pPr>
              <w:rPr>
                <w:rFonts w:asciiTheme="minorHAnsi" w:hAnsiTheme="minorHAnsi" w:cstheme="minorHAnsi"/>
              </w:rPr>
            </w:pPr>
          </w:p>
        </w:tc>
        <w:tc>
          <w:tcPr>
            <w:tcW w:w="7821" w:type="dxa"/>
          </w:tcPr>
          <w:p w:rsidR="00C76663" w:rsidRPr="006E4058" w:rsidRDefault="008F749C" w:rsidP="00484C76">
            <w:pPr>
              <w:rPr>
                <w:rFonts w:asciiTheme="minorHAnsi" w:hAnsiTheme="minorHAnsi" w:cstheme="minorHAnsi"/>
              </w:rPr>
            </w:pPr>
            <w:r w:rsidRPr="006E4058">
              <w:rPr>
                <w:rFonts w:asciiTheme="minorHAnsi" w:hAnsiTheme="minorHAnsi" w:cstheme="minorHAnsi"/>
              </w:rPr>
              <w:t xml:space="preserve"> </w:t>
            </w:r>
          </w:p>
          <w:p w:rsidR="00042F1B" w:rsidRPr="006E4058" w:rsidRDefault="00C66C2E"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TCB to maybe share train</w:t>
            </w:r>
            <w:r w:rsidR="006E4058">
              <w:rPr>
                <w:rFonts w:asciiTheme="minorHAnsi" w:hAnsiTheme="minorHAnsi" w:cstheme="minorHAnsi"/>
                <w:sz w:val="22"/>
                <w:szCs w:val="22"/>
              </w:rPr>
              <w:t>-</w:t>
            </w:r>
            <w:r w:rsidR="00C30B07" w:rsidRPr="006E4058">
              <w:rPr>
                <w:rFonts w:asciiTheme="minorHAnsi" w:hAnsiTheme="minorHAnsi" w:cstheme="minorHAnsi"/>
                <w:sz w:val="22"/>
                <w:szCs w:val="22"/>
              </w:rPr>
              <w:t>the</w:t>
            </w:r>
            <w:r w:rsidR="006E4058">
              <w:rPr>
                <w:rFonts w:asciiTheme="minorHAnsi" w:hAnsiTheme="minorHAnsi" w:cstheme="minorHAnsi"/>
                <w:sz w:val="22"/>
                <w:szCs w:val="22"/>
              </w:rPr>
              <w:t>-</w:t>
            </w:r>
            <w:r w:rsidR="00C30B07" w:rsidRPr="006E4058">
              <w:rPr>
                <w:rFonts w:asciiTheme="minorHAnsi" w:hAnsiTheme="minorHAnsi" w:cstheme="minorHAnsi"/>
                <w:sz w:val="22"/>
                <w:szCs w:val="22"/>
              </w:rPr>
              <w:t>trainer</w:t>
            </w:r>
            <w:r w:rsidRPr="006E4058">
              <w:rPr>
                <w:rFonts w:asciiTheme="minorHAnsi" w:hAnsiTheme="minorHAnsi" w:cstheme="minorHAnsi"/>
                <w:sz w:val="22"/>
                <w:szCs w:val="22"/>
              </w:rPr>
              <w:t xml:space="preserve"> model</w:t>
            </w:r>
          </w:p>
          <w:p w:rsidR="00C30B07" w:rsidRPr="006E4058" w:rsidRDefault="00C30B07" w:rsidP="00C66C2E">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 xml:space="preserve">Jorge </w:t>
            </w:r>
            <w:r w:rsidR="006E4058">
              <w:rPr>
                <w:rFonts w:asciiTheme="minorHAnsi" w:hAnsiTheme="minorHAnsi" w:cstheme="minorHAnsi"/>
                <w:sz w:val="22"/>
                <w:szCs w:val="22"/>
              </w:rPr>
              <w:t xml:space="preserve">Riquelme </w:t>
            </w:r>
            <w:r w:rsidRPr="006E4058">
              <w:rPr>
                <w:rFonts w:asciiTheme="minorHAnsi" w:hAnsiTheme="minorHAnsi" w:cstheme="minorHAnsi"/>
                <w:sz w:val="22"/>
                <w:szCs w:val="22"/>
              </w:rPr>
              <w:t>to share the link to the free curriculum to resident leadership academy</w:t>
            </w:r>
          </w:p>
          <w:p w:rsidR="00C20EF8" w:rsidRPr="006E4058" w:rsidRDefault="006E4058" w:rsidP="00C66C2E">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Susan Neu</w:t>
            </w:r>
            <w:r w:rsidR="00C20EF8" w:rsidRPr="006E4058">
              <w:rPr>
                <w:rFonts w:asciiTheme="minorHAnsi" w:hAnsiTheme="minorHAnsi" w:cstheme="minorHAnsi"/>
                <w:sz w:val="22"/>
                <w:szCs w:val="22"/>
              </w:rPr>
              <w:t>feld to share provider survey and resident survey</w:t>
            </w:r>
          </w:p>
          <w:p w:rsidR="00D56271" w:rsidRPr="006E4058" w:rsidRDefault="006E4058" w:rsidP="00D34DD2">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S</w:t>
            </w:r>
            <w:r w:rsidR="00D56271" w:rsidRPr="006E4058">
              <w:rPr>
                <w:rFonts w:asciiTheme="minorHAnsi" w:hAnsiTheme="minorHAnsi" w:cstheme="minorHAnsi"/>
                <w:sz w:val="22"/>
                <w:szCs w:val="22"/>
              </w:rPr>
              <w:t>hare details about mental first aid class and recommendations</w:t>
            </w:r>
            <w:r w:rsidR="00727ADB" w:rsidRPr="006E4058">
              <w:rPr>
                <w:rFonts w:asciiTheme="minorHAnsi" w:hAnsiTheme="minorHAnsi" w:cstheme="minorHAnsi"/>
                <w:sz w:val="22"/>
                <w:szCs w:val="22"/>
              </w:rPr>
              <w:t xml:space="preserve"> </w:t>
            </w:r>
            <w:r w:rsidR="00D34DD2" w:rsidRPr="006E4058">
              <w:rPr>
                <w:rFonts w:asciiTheme="minorHAnsi" w:hAnsiTheme="minorHAnsi" w:cstheme="minorHAnsi"/>
                <w:sz w:val="22"/>
                <w:szCs w:val="22"/>
              </w:rPr>
              <w:t>(Mental Health First Aide is through NAMI)</w:t>
            </w:r>
          </w:p>
        </w:tc>
      </w:tr>
      <w:tr w:rsidR="00C76663" w:rsidTr="00635CFD">
        <w:tc>
          <w:tcPr>
            <w:tcW w:w="2799" w:type="dxa"/>
            <w:shd w:val="pct12" w:color="auto" w:fill="auto"/>
          </w:tcPr>
          <w:p w:rsidR="00C76663" w:rsidRDefault="00C76663" w:rsidP="00C76663">
            <w:pPr>
              <w:rPr>
                <w:rFonts w:asciiTheme="minorHAnsi" w:hAnsiTheme="minorHAnsi" w:cstheme="minorHAnsi"/>
                <w:b/>
                <w:sz w:val="20"/>
                <w:szCs w:val="20"/>
              </w:rPr>
            </w:pPr>
            <w:r>
              <w:rPr>
                <w:rFonts w:asciiTheme="minorHAnsi" w:hAnsiTheme="minorHAnsi" w:cstheme="minorHAnsi"/>
                <w:b/>
                <w:sz w:val="20"/>
                <w:szCs w:val="20"/>
              </w:rPr>
              <w:t xml:space="preserve">4. </w:t>
            </w:r>
            <w:r w:rsidR="00635CFD">
              <w:rPr>
                <w:rFonts w:asciiTheme="minorHAnsi" w:hAnsiTheme="minorHAnsi" w:cstheme="minorHAnsi"/>
                <w:b/>
                <w:sz w:val="20"/>
                <w:szCs w:val="20"/>
              </w:rPr>
              <w:t>Future Peer Exchange Topics</w:t>
            </w:r>
          </w:p>
          <w:p w:rsidR="00374AFB" w:rsidRPr="00125DFA" w:rsidRDefault="00635CFD" w:rsidP="00125DFA">
            <w:pPr>
              <w:pStyle w:val="ListParagraph"/>
              <w:numPr>
                <w:ilvl w:val="0"/>
                <w:numId w:val="7"/>
              </w:numPr>
              <w:rPr>
                <w:rFonts w:asciiTheme="minorHAnsi" w:hAnsiTheme="minorHAnsi" w:cstheme="minorHAnsi"/>
                <w:sz w:val="20"/>
              </w:rPr>
            </w:pPr>
            <w:r>
              <w:rPr>
                <w:rFonts w:asciiTheme="minorHAnsi" w:hAnsiTheme="minorHAnsi" w:cstheme="minorHAnsi"/>
                <w:sz w:val="20"/>
              </w:rPr>
              <w:t xml:space="preserve">Future session </w:t>
            </w:r>
            <w:r w:rsidR="002F64B3">
              <w:rPr>
                <w:rFonts w:asciiTheme="minorHAnsi" w:hAnsiTheme="minorHAnsi" w:cstheme="minorHAnsi"/>
                <w:sz w:val="20"/>
              </w:rPr>
              <w:t>ideas</w:t>
            </w:r>
          </w:p>
          <w:p w:rsidR="00C76663" w:rsidRPr="006E4058" w:rsidRDefault="00125DFA" w:rsidP="006E4058">
            <w:pPr>
              <w:pStyle w:val="ListParagraph"/>
              <w:numPr>
                <w:ilvl w:val="0"/>
                <w:numId w:val="7"/>
              </w:numPr>
              <w:rPr>
                <w:rFonts w:asciiTheme="minorHAnsi" w:hAnsiTheme="minorHAnsi" w:cstheme="minorHAnsi"/>
                <w:sz w:val="20"/>
              </w:rPr>
            </w:pPr>
            <w:r w:rsidRPr="00125DFA">
              <w:rPr>
                <w:rFonts w:asciiTheme="minorHAnsi" w:hAnsiTheme="minorHAnsi" w:cstheme="minorHAnsi"/>
                <w:sz w:val="20"/>
              </w:rPr>
              <w:t>Further peer exchange</w:t>
            </w:r>
            <w:r w:rsidR="00635CFD">
              <w:rPr>
                <w:rFonts w:asciiTheme="minorHAnsi" w:hAnsiTheme="minorHAnsi" w:cstheme="minorHAnsi"/>
                <w:sz w:val="20"/>
              </w:rPr>
              <w:t xml:space="preserve"> (webinars, MemberExchange, etc.)</w:t>
            </w:r>
          </w:p>
        </w:tc>
        <w:tc>
          <w:tcPr>
            <w:tcW w:w="7821" w:type="dxa"/>
          </w:tcPr>
          <w:p w:rsidR="009C3984" w:rsidRPr="006E4058" w:rsidRDefault="003F367D" w:rsidP="003F367D">
            <w:pPr>
              <w:pStyle w:val="ListParagraph"/>
              <w:numPr>
                <w:ilvl w:val="0"/>
                <w:numId w:val="15"/>
              </w:numPr>
              <w:rPr>
                <w:rFonts w:asciiTheme="minorHAnsi" w:hAnsiTheme="minorHAnsi" w:cstheme="minorHAnsi"/>
                <w:sz w:val="22"/>
                <w:szCs w:val="22"/>
              </w:rPr>
            </w:pPr>
            <w:r w:rsidRPr="006E4058">
              <w:rPr>
                <w:rFonts w:asciiTheme="minorHAnsi" w:hAnsiTheme="minorHAnsi" w:cstheme="minorHAnsi"/>
                <w:sz w:val="22"/>
                <w:szCs w:val="22"/>
              </w:rPr>
              <w:t>Future topi</w:t>
            </w:r>
            <w:r w:rsidR="006E4058">
              <w:rPr>
                <w:rFonts w:asciiTheme="minorHAnsi" w:hAnsiTheme="minorHAnsi" w:cstheme="minorHAnsi"/>
                <w:sz w:val="22"/>
                <w:szCs w:val="22"/>
              </w:rPr>
              <w:t>c</w:t>
            </w:r>
            <w:r w:rsidRPr="006E4058">
              <w:rPr>
                <w:rFonts w:asciiTheme="minorHAnsi" w:hAnsiTheme="minorHAnsi" w:cstheme="minorHAnsi"/>
                <w:sz w:val="22"/>
                <w:szCs w:val="22"/>
              </w:rPr>
              <w:t>: funding for services staffing, esp. for senior housing</w:t>
            </w:r>
            <w:r w:rsidR="006E4058">
              <w:rPr>
                <w:rFonts w:asciiTheme="minorHAnsi" w:hAnsiTheme="minorHAnsi" w:cstheme="minorHAnsi"/>
                <w:sz w:val="22"/>
                <w:szCs w:val="22"/>
              </w:rPr>
              <w:t>,</w:t>
            </w:r>
            <w:r w:rsidRPr="006E4058">
              <w:rPr>
                <w:rFonts w:asciiTheme="minorHAnsi" w:hAnsiTheme="minorHAnsi" w:cstheme="minorHAnsi"/>
                <w:sz w:val="22"/>
                <w:szCs w:val="22"/>
              </w:rPr>
              <w:t xml:space="preserve"> which is not 202 and for affordable housing which is not HUD homeless supportive.</w:t>
            </w:r>
          </w:p>
          <w:p w:rsidR="003F367D" w:rsidRPr="006E4058" w:rsidRDefault="006E4058" w:rsidP="003F367D">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HPN c</w:t>
            </w:r>
            <w:r w:rsidR="003F367D" w:rsidRPr="006E4058">
              <w:rPr>
                <w:rFonts w:asciiTheme="minorHAnsi" w:hAnsiTheme="minorHAnsi" w:cstheme="minorHAnsi"/>
                <w:sz w:val="22"/>
                <w:szCs w:val="22"/>
              </w:rPr>
              <w:t>ould assist on leveraging Broadband accessibility with better prices as we move forward.</w:t>
            </w:r>
          </w:p>
        </w:tc>
      </w:tr>
    </w:tbl>
    <w:p w:rsidR="00C022BE" w:rsidRPr="00153360" w:rsidRDefault="00C022BE" w:rsidP="006E4058">
      <w:pPr>
        <w:spacing w:after="60"/>
        <w:ind w:right="-475"/>
        <w:rPr>
          <w:rFonts w:asciiTheme="minorHAnsi" w:hAnsiTheme="minorHAnsi" w:cstheme="minorHAnsi"/>
        </w:rPr>
      </w:pPr>
    </w:p>
    <w:sectPr w:rsidR="00C022BE" w:rsidRPr="00153360" w:rsidSect="003F19A1">
      <w:headerReference w:type="first" r:id="rId8"/>
      <w:pgSz w:w="12240" w:h="15840"/>
      <w:pgMar w:top="720" w:right="1440" w:bottom="720" w:left="191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C4" w:rsidRDefault="00830BC4" w:rsidP="0002595F">
      <w:r>
        <w:separator/>
      </w:r>
    </w:p>
  </w:endnote>
  <w:endnote w:type="continuationSeparator" w:id="0">
    <w:p w:rsidR="00830BC4" w:rsidRDefault="00830BC4" w:rsidP="000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C4" w:rsidRDefault="00830BC4" w:rsidP="0002595F">
      <w:r>
        <w:separator/>
      </w:r>
    </w:p>
  </w:footnote>
  <w:footnote w:type="continuationSeparator" w:id="0">
    <w:p w:rsidR="00830BC4" w:rsidRDefault="00830BC4" w:rsidP="0002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FA" w:rsidRDefault="00C6688D">
    <w:pPr>
      <w:pStyle w:val="Header"/>
    </w:pPr>
    <w:r w:rsidRPr="00C022BE">
      <w:rPr>
        <w:noProof/>
      </w:rPr>
      <w:drawing>
        <wp:anchor distT="0" distB="0" distL="114300" distR="114300" simplePos="0" relativeHeight="251660288" behindDoc="0" locked="0" layoutInCell="1" allowOverlap="1" wp14:anchorId="3910B02F" wp14:editId="5043C301">
          <wp:simplePos x="0" y="0"/>
          <wp:positionH relativeFrom="column">
            <wp:posOffset>-949325</wp:posOffset>
          </wp:positionH>
          <wp:positionV relativeFrom="paragraph">
            <wp:posOffset>-161925</wp:posOffset>
          </wp:positionV>
          <wp:extent cx="2609850" cy="826135"/>
          <wp:effectExtent l="0" t="0" r="0" b="0"/>
          <wp:wrapNone/>
          <wp:docPr id="3" name="Picture 3" descr="J:\Communications\MARKETING\Logos and Style Guide\Logo\HP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MARKETING\Logos and Style Guide\Logo\HPN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20C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035EE"/>
    <w:multiLevelType w:val="hybridMultilevel"/>
    <w:tmpl w:val="700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0913"/>
    <w:multiLevelType w:val="hybridMultilevel"/>
    <w:tmpl w:val="6DA6E1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D663E4"/>
    <w:multiLevelType w:val="hybridMultilevel"/>
    <w:tmpl w:val="C7A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17B0"/>
    <w:multiLevelType w:val="hybridMultilevel"/>
    <w:tmpl w:val="CDE43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B61CD"/>
    <w:multiLevelType w:val="hybridMultilevel"/>
    <w:tmpl w:val="AB3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5F8A"/>
    <w:multiLevelType w:val="hybridMultilevel"/>
    <w:tmpl w:val="FB2A0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F6032"/>
    <w:multiLevelType w:val="hybridMultilevel"/>
    <w:tmpl w:val="7A860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05636D"/>
    <w:multiLevelType w:val="hybridMultilevel"/>
    <w:tmpl w:val="46EC1B26"/>
    <w:lvl w:ilvl="0" w:tplc="43DE0C9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169B5"/>
    <w:multiLevelType w:val="hybridMultilevel"/>
    <w:tmpl w:val="ED685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43DDC"/>
    <w:multiLevelType w:val="hybridMultilevel"/>
    <w:tmpl w:val="E0C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234F3"/>
    <w:multiLevelType w:val="hybridMultilevel"/>
    <w:tmpl w:val="3AB46D7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4884C4D"/>
    <w:multiLevelType w:val="hybridMultilevel"/>
    <w:tmpl w:val="A8BC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1094"/>
    <w:multiLevelType w:val="hybridMultilevel"/>
    <w:tmpl w:val="429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B6ED3"/>
    <w:multiLevelType w:val="hybridMultilevel"/>
    <w:tmpl w:val="B9DCC47A"/>
    <w:lvl w:ilvl="0" w:tplc="5BBEE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9"/>
  </w:num>
  <w:num w:numId="5">
    <w:abstractNumId w:val="5"/>
  </w:num>
  <w:num w:numId="6">
    <w:abstractNumId w:val="8"/>
  </w:num>
  <w:num w:numId="7">
    <w:abstractNumId w:val="7"/>
  </w:num>
  <w:num w:numId="8">
    <w:abstractNumId w:val="6"/>
  </w:num>
  <w:num w:numId="9">
    <w:abstractNumId w:val="3"/>
  </w:num>
  <w:num w:numId="10">
    <w:abstractNumId w:val="2"/>
  </w:num>
  <w:num w:numId="11">
    <w:abstractNumId w:val="12"/>
  </w:num>
  <w:num w:numId="12">
    <w:abstractNumId w:val="1"/>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4D"/>
    <w:rsid w:val="000056DC"/>
    <w:rsid w:val="0002595F"/>
    <w:rsid w:val="00042F1B"/>
    <w:rsid w:val="00046E78"/>
    <w:rsid w:val="000615CD"/>
    <w:rsid w:val="00066BA9"/>
    <w:rsid w:val="000E3AA6"/>
    <w:rsid w:val="000F354B"/>
    <w:rsid w:val="00117D5E"/>
    <w:rsid w:val="00125DFA"/>
    <w:rsid w:val="00125FFC"/>
    <w:rsid w:val="00131DCD"/>
    <w:rsid w:val="0013609C"/>
    <w:rsid w:val="00143AA2"/>
    <w:rsid w:val="00153360"/>
    <w:rsid w:val="00173F03"/>
    <w:rsid w:val="001949CB"/>
    <w:rsid w:val="001B4BC9"/>
    <w:rsid w:val="001E2709"/>
    <w:rsid w:val="00200048"/>
    <w:rsid w:val="00202FE2"/>
    <w:rsid w:val="00217E8D"/>
    <w:rsid w:val="0022614D"/>
    <w:rsid w:val="002366A7"/>
    <w:rsid w:val="0024407C"/>
    <w:rsid w:val="00280FB1"/>
    <w:rsid w:val="002A5C5F"/>
    <w:rsid w:val="002E254B"/>
    <w:rsid w:val="002F5048"/>
    <w:rsid w:val="002F64B3"/>
    <w:rsid w:val="003021B5"/>
    <w:rsid w:val="00306ED1"/>
    <w:rsid w:val="00314F16"/>
    <w:rsid w:val="00353305"/>
    <w:rsid w:val="0035345D"/>
    <w:rsid w:val="003561E1"/>
    <w:rsid w:val="00356F65"/>
    <w:rsid w:val="00362B89"/>
    <w:rsid w:val="00370010"/>
    <w:rsid w:val="00374AFB"/>
    <w:rsid w:val="003C1A36"/>
    <w:rsid w:val="003D1302"/>
    <w:rsid w:val="003E6048"/>
    <w:rsid w:val="003F0137"/>
    <w:rsid w:val="003F19A1"/>
    <w:rsid w:val="003F367D"/>
    <w:rsid w:val="00403494"/>
    <w:rsid w:val="00411144"/>
    <w:rsid w:val="004264A0"/>
    <w:rsid w:val="00480B17"/>
    <w:rsid w:val="0048230D"/>
    <w:rsid w:val="00484C76"/>
    <w:rsid w:val="00494748"/>
    <w:rsid w:val="004A485F"/>
    <w:rsid w:val="004C2C73"/>
    <w:rsid w:val="004C6A18"/>
    <w:rsid w:val="004F50ED"/>
    <w:rsid w:val="00502BA8"/>
    <w:rsid w:val="005042F2"/>
    <w:rsid w:val="005356FB"/>
    <w:rsid w:val="00537842"/>
    <w:rsid w:val="005A5385"/>
    <w:rsid w:val="005B122A"/>
    <w:rsid w:val="005B3750"/>
    <w:rsid w:val="005B6EB5"/>
    <w:rsid w:val="005D18BA"/>
    <w:rsid w:val="005D67A0"/>
    <w:rsid w:val="00630FDB"/>
    <w:rsid w:val="00635CFD"/>
    <w:rsid w:val="00643B5D"/>
    <w:rsid w:val="006516E2"/>
    <w:rsid w:val="0066096D"/>
    <w:rsid w:val="00673861"/>
    <w:rsid w:val="006763C4"/>
    <w:rsid w:val="006834C7"/>
    <w:rsid w:val="00690172"/>
    <w:rsid w:val="006B4B9A"/>
    <w:rsid w:val="006C04FE"/>
    <w:rsid w:val="006D4149"/>
    <w:rsid w:val="006E4058"/>
    <w:rsid w:val="00727ADB"/>
    <w:rsid w:val="0073412F"/>
    <w:rsid w:val="00751FAB"/>
    <w:rsid w:val="00752271"/>
    <w:rsid w:val="00757B43"/>
    <w:rsid w:val="007711B0"/>
    <w:rsid w:val="00773177"/>
    <w:rsid w:val="00775017"/>
    <w:rsid w:val="00790BEC"/>
    <w:rsid w:val="00791D57"/>
    <w:rsid w:val="007B27BD"/>
    <w:rsid w:val="007B32B3"/>
    <w:rsid w:val="007D6449"/>
    <w:rsid w:val="007D73B1"/>
    <w:rsid w:val="00820BB0"/>
    <w:rsid w:val="00821357"/>
    <w:rsid w:val="00825581"/>
    <w:rsid w:val="00830BC4"/>
    <w:rsid w:val="008348A2"/>
    <w:rsid w:val="0088008C"/>
    <w:rsid w:val="00882FBB"/>
    <w:rsid w:val="00883B83"/>
    <w:rsid w:val="00893E70"/>
    <w:rsid w:val="00894FB6"/>
    <w:rsid w:val="008A3998"/>
    <w:rsid w:val="008A6694"/>
    <w:rsid w:val="008B7E42"/>
    <w:rsid w:val="008C17D1"/>
    <w:rsid w:val="008C1EAF"/>
    <w:rsid w:val="008E5844"/>
    <w:rsid w:val="008F749C"/>
    <w:rsid w:val="0091035E"/>
    <w:rsid w:val="009116D8"/>
    <w:rsid w:val="00960C92"/>
    <w:rsid w:val="0096314E"/>
    <w:rsid w:val="00965C5B"/>
    <w:rsid w:val="009C1C51"/>
    <w:rsid w:val="009C3984"/>
    <w:rsid w:val="009E2DB1"/>
    <w:rsid w:val="009F5C98"/>
    <w:rsid w:val="00A12091"/>
    <w:rsid w:val="00A64D23"/>
    <w:rsid w:val="00A77F95"/>
    <w:rsid w:val="00A8044D"/>
    <w:rsid w:val="00A94982"/>
    <w:rsid w:val="00A97709"/>
    <w:rsid w:val="00AB6A2E"/>
    <w:rsid w:val="00AD429B"/>
    <w:rsid w:val="00B1614D"/>
    <w:rsid w:val="00B170AC"/>
    <w:rsid w:val="00BB4531"/>
    <w:rsid w:val="00BC4FDF"/>
    <w:rsid w:val="00BD0AFA"/>
    <w:rsid w:val="00BD4D8D"/>
    <w:rsid w:val="00C022BE"/>
    <w:rsid w:val="00C05A92"/>
    <w:rsid w:val="00C113EB"/>
    <w:rsid w:val="00C12535"/>
    <w:rsid w:val="00C14FCC"/>
    <w:rsid w:val="00C20EF8"/>
    <w:rsid w:val="00C30B07"/>
    <w:rsid w:val="00C56F2A"/>
    <w:rsid w:val="00C6688D"/>
    <w:rsid w:val="00C66C2E"/>
    <w:rsid w:val="00C76663"/>
    <w:rsid w:val="00C81050"/>
    <w:rsid w:val="00C94CF3"/>
    <w:rsid w:val="00CB088C"/>
    <w:rsid w:val="00CB3C11"/>
    <w:rsid w:val="00CC65CF"/>
    <w:rsid w:val="00D02DBC"/>
    <w:rsid w:val="00D0563B"/>
    <w:rsid w:val="00D124A1"/>
    <w:rsid w:val="00D2011A"/>
    <w:rsid w:val="00D34DD2"/>
    <w:rsid w:val="00D47341"/>
    <w:rsid w:val="00D56271"/>
    <w:rsid w:val="00D7174C"/>
    <w:rsid w:val="00D73E00"/>
    <w:rsid w:val="00D77169"/>
    <w:rsid w:val="00D90D22"/>
    <w:rsid w:val="00DA38B5"/>
    <w:rsid w:val="00DA7BBF"/>
    <w:rsid w:val="00E20565"/>
    <w:rsid w:val="00E47CD8"/>
    <w:rsid w:val="00E62C87"/>
    <w:rsid w:val="00E65886"/>
    <w:rsid w:val="00E661B8"/>
    <w:rsid w:val="00E74446"/>
    <w:rsid w:val="00E8628F"/>
    <w:rsid w:val="00EA0352"/>
    <w:rsid w:val="00EA0FA2"/>
    <w:rsid w:val="00EB7AA7"/>
    <w:rsid w:val="00ED7DF0"/>
    <w:rsid w:val="00F102C6"/>
    <w:rsid w:val="00F141AD"/>
    <w:rsid w:val="00F27432"/>
    <w:rsid w:val="00F4121C"/>
    <w:rsid w:val="00F42EA2"/>
    <w:rsid w:val="00F66A60"/>
    <w:rsid w:val="00F707C8"/>
    <w:rsid w:val="00F857B2"/>
    <w:rsid w:val="00F864F0"/>
    <w:rsid w:val="00F90253"/>
    <w:rsid w:val="00F960FA"/>
    <w:rsid w:val="00FB4A2E"/>
    <w:rsid w:val="00FD4B4D"/>
    <w:rsid w:val="00FD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70D259"/>
  <w15:docId w15:val="{1626F950-D01A-4E13-8267-380F22D7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4D"/>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6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5C98"/>
    <w:rPr>
      <w:sz w:val="16"/>
      <w:szCs w:val="16"/>
    </w:rPr>
  </w:style>
  <w:style w:type="character" w:customStyle="1" w:styleId="BalloonTextChar">
    <w:name w:val="Balloon Text Char"/>
    <w:basedOn w:val="DefaultParagraphFont"/>
    <w:link w:val="BalloonText"/>
    <w:uiPriority w:val="99"/>
    <w:semiHidden/>
    <w:rsid w:val="009F5C98"/>
    <w:rPr>
      <w:rFonts w:ascii="Tahoma" w:hAnsi="Tahoma" w:cs="Tahoma"/>
      <w:sz w:val="16"/>
      <w:szCs w:val="16"/>
    </w:rPr>
  </w:style>
  <w:style w:type="paragraph" w:styleId="ListBullet">
    <w:name w:val="List Bullet"/>
    <w:basedOn w:val="Normal"/>
    <w:uiPriority w:val="99"/>
    <w:unhideWhenUsed/>
    <w:rsid w:val="000056DC"/>
    <w:pPr>
      <w:numPr>
        <w:numId w:val="1"/>
      </w:numPr>
      <w:contextualSpacing/>
    </w:pPr>
  </w:style>
  <w:style w:type="paragraph" w:styleId="Header">
    <w:name w:val="header"/>
    <w:basedOn w:val="Normal"/>
    <w:link w:val="HeaderChar"/>
    <w:uiPriority w:val="99"/>
    <w:unhideWhenUsed/>
    <w:rsid w:val="0002595F"/>
    <w:pPr>
      <w:tabs>
        <w:tab w:val="center" w:pos="4320"/>
        <w:tab w:val="right" w:pos="8640"/>
      </w:tabs>
    </w:pPr>
  </w:style>
  <w:style w:type="character" w:customStyle="1" w:styleId="HeaderChar">
    <w:name w:val="Header Char"/>
    <w:basedOn w:val="DefaultParagraphFont"/>
    <w:link w:val="Header"/>
    <w:uiPriority w:val="99"/>
    <w:rsid w:val="0002595F"/>
  </w:style>
  <w:style w:type="paragraph" w:styleId="Footer">
    <w:name w:val="footer"/>
    <w:basedOn w:val="Normal"/>
    <w:link w:val="FooterChar"/>
    <w:uiPriority w:val="99"/>
    <w:unhideWhenUsed/>
    <w:rsid w:val="0002595F"/>
    <w:pPr>
      <w:tabs>
        <w:tab w:val="center" w:pos="4320"/>
        <w:tab w:val="right" w:pos="8640"/>
      </w:tabs>
    </w:pPr>
  </w:style>
  <w:style w:type="character" w:customStyle="1" w:styleId="FooterChar">
    <w:name w:val="Footer Char"/>
    <w:basedOn w:val="DefaultParagraphFont"/>
    <w:link w:val="Footer"/>
    <w:uiPriority w:val="99"/>
    <w:rsid w:val="0002595F"/>
  </w:style>
  <w:style w:type="paragraph" w:styleId="ListParagraph">
    <w:name w:val="List Paragraph"/>
    <w:basedOn w:val="Normal"/>
    <w:uiPriority w:val="34"/>
    <w:qFormat/>
    <w:rsid w:val="00A8044D"/>
    <w:pPr>
      <w:ind w:left="720"/>
      <w:contextualSpacing/>
    </w:pPr>
    <w:rPr>
      <w:rFonts w:ascii="Times" w:eastAsia="Times" w:hAnsi="Times" w:cs="Times New Roman"/>
      <w:sz w:val="24"/>
      <w:szCs w:val="20"/>
    </w:rPr>
  </w:style>
  <w:style w:type="character" w:styleId="Hyperlink">
    <w:name w:val="Hyperlink"/>
    <w:basedOn w:val="DefaultParagraphFont"/>
    <w:uiPriority w:val="99"/>
    <w:unhideWhenUsed/>
    <w:rsid w:val="00143AA2"/>
    <w:rPr>
      <w:color w:val="0000FF" w:themeColor="hyperlink"/>
      <w:u w:val="single"/>
    </w:rPr>
  </w:style>
  <w:style w:type="character" w:styleId="FollowedHyperlink">
    <w:name w:val="FollowedHyperlink"/>
    <w:basedOn w:val="DefaultParagraphFont"/>
    <w:uiPriority w:val="99"/>
    <w:semiHidden/>
    <w:unhideWhenUsed/>
    <w:rsid w:val="00143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450">
      <w:bodyDiv w:val="1"/>
      <w:marLeft w:val="0"/>
      <w:marRight w:val="0"/>
      <w:marTop w:val="0"/>
      <w:marBottom w:val="0"/>
      <w:divBdr>
        <w:top w:val="none" w:sz="0" w:space="0" w:color="auto"/>
        <w:left w:val="none" w:sz="0" w:space="0" w:color="auto"/>
        <w:bottom w:val="none" w:sz="0" w:space="0" w:color="auto"/>
        <w:right w:val="none" w:sz="0" w:space="0" w:color="auto"/>
      </w:divBdr>
    </w:div>
    <w:div w:id="6919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3C78-4EED-49D9-A670-01C63745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Davidson-Sawyer</dc:creator>
  <cp:lastModifiedBy>Manuel Muelle</cp:lastModifiedBy>
  <cp:revision>3</cp:revision>
  <cp:lastPrinted>2019-05-23T18:36:00Z</cp:lastPrinted>
  <dcterms:created xsi:type="dcterms:W3CDTF">2020-06-17T19:19:00Z</dcterms:created>
  <dcterms:modified xsi:type="dcterms:W3CDTF">2020-06-17T19:25:00Z</dcterms:modified>
</cp:coreProperties>
</file>